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E51C8"/>
    <w:tbl>
      <w:tblPr>
        <w:tblStyle w:val="4"/>
        <w:tblW w:w="8501" w:type="dxa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964"/>
        <w:gridCol w:w="4469"/>
        <w:gridCol w:w="798"/>
        <w:gridCol w:w="743"/>
        <w:gridCol w:w="784"/>
      </w:tblGrid>
      <w:tr w14:paraId="18CD0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7C3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14:paraId="4ECF5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4469" w:type="dxa"/>
            <w:shd w:val="clear" w:color="auto" w:fill="auto"/>
            <w:noWrap/>
            <w:vAlign w:val="center"/>
          </w:tcPr>
          <w:p w14:paraId="5BFE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06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预估</w:t>
            </w:r>
          </w:p>
          <w:p w14:paraId="606D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35A6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D808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</w:t>
            </w:r>
          </w:p>
        </w:tc>
      </w:tr>
      <w:tr w14:paraId="42D9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9E8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0E4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1C45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适用机型：HP1010/1020/1005/canon2900/3050/3055等</w:t>
            </w:r>
          </w:p>
          <w:p w14:paraId="50061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09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02DF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169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D9C3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9BB5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FF5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B82FD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适用机型：联想2400PRO/7400PRO/2405/7605/兄弟2240等</w:t>
            </w:r>
          </w:p>
          <w:p w14:paraId="6AC50F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F4F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977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E9D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3EF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5BD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CF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BC3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适用机型：三星1667/3200/等</w:t>
            </w:r>
          </w:p>
          <w:p w14:paraId="3BF49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2DD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FB0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EE3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3329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557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3FE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51A0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适用机型：奔图3320D/M7505等</w:t>
            </w:r>
          </w:p>
          <w:p w14:paraId="2AEA9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E1D2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017A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AF47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475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3473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FD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2CF0D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 M232dw m208dw M233sdw等</w:t>
            </w:r>
          </w:p>
          <w:p w14:paraId="31631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B6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CD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B54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96D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256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7F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彩色碳粉（黑红蓝黄）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096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 TN283/510/500</w:t>
            </w:r>
          </w:p>
          <w:p w14:paraId="5DC75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F1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B3F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5EE6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C376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21DF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821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复印机原厂碳粉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82570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适用机型：美能达C226彩色</w:t>
            </w:r>
          </w:p>
          <w:p w14:paraId="4E2D7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打印页数：≥15000页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A6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BEB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4FFB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1A2B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224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40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复印机原厂碳粉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93EE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适用机型：美能达C226黑色</w:t>
            </w:r>
          </w:p>
          <w:p w14:paraId="2F13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打印页数：≥15000页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B427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2E3A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AF68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7B8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A6E1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A89B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粉盒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2D9AA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适用机型：联想2400PRO/7400PRO/2405/7605/M100/兄弟2140等</w:t>
            </w:r>
          </w:p>
          <w:p w14:paraId="523D7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609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8C1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418D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E9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AE87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0E0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粉盒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9EBB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适用机型：奔图3320D/M7505等</w:t>
            </w:r>
          </w:p>
          <w:p w14:paraId="224F8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28DD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EE5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98B3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B056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63D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66E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300F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适用机型：联想2400PRO/7400PRO/2405/7605/M100/兄弟2140等</w:t>
            </w:r>
          </w:p>
          <w:p w14:paraId="5FCC5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打印页数：≥6500(打印测试标准A4纸5%覆盖率)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86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98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EA3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7A5D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39C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D63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A197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适用机型：HP1010/1020/1005/canon2900/3050/3055等</w:t>
            </w:r>
          </w:p>
          <w:p w14:paraId="3005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8F41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F631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F4B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B26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5583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A68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3E9E9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适用机型：HP1008/HP126A等</w:t>
            </w:r>
          </w:p>
          <w:p w14:paraId="514F7C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27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BF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7073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6C00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6E26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F1C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C6D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 M232 m208 M233等</w:t>
            </w:r>
          </w:p>
          <w:p w14:paraId="74034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打印页数：≥1100(打印测试标准A4纸5%覆盖率)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504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BCA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9E1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123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2F4B9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B1E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5038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 M403/M427等</w:t>
            </w:r>
          </w:p>
          <w:p w14:paraId="128FC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打印页数：≥3000(打印测试标准A4纸5%覆盖率)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317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0E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312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96B4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F51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F59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5D0A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适用机型：奔图P3200等</w:t>
            </w:r>
          </w:p>
          <w:p w14:paraId="2BAE7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打印页数：≥3000(打印测试标准A4纸5%覆盖率)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EB3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F90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536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5051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EB1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277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7554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适用机型：奔图M6505等</w:t>
            </w:r>
          </w:p>
          <w:p w14:paraId="1C118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打印页数：≥1600(打印测试标准A4纸5%覆盖率)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4F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410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9C1C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6EE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5F0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24F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硒鼓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DBF6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适用机型：三星1667/3200/等</w:t>
            </w:r>
          </w:p>
          <w:p w14:paraId="1994D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BFB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DA69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B2D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FFC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FB2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B21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鼓架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42871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适用机型：奔图3320D/M7505等</w:t>
            </w:r>
          </w:p>
          <w:p w14:paraId="7FE2F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打印页数：≥6500(打印测试标准A4纸5%覆盖率)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5C05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0AB3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8A1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028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AFA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C6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彩色硒鼓（黑红蓝黄）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B9F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：HP TN283</w:t>
            </w:r>
          </w:p>
          <w:p w14:paraId="00BC1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打印页数：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1400(打印测试标准A4纸5%覆盖率)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6C8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228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43C9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12B2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34AB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28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802黑色墨盒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117E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适用机型：HP1000</w:t>
            </w:r>
          </w:p>
          <w:p w14:paraId="2538B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打印页数：≥300页(打印测试标准A4纸5%覆盖率)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233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E20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1FE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1ED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C4D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E57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802彩色墨盒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98B32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适用机型：HP1000</w:t>
            </w:r>
          </w:p>
          <w:p w14:paraId="462EC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打印页数：≥300页(打印测试标准A4纸5%覆盖率)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5C1C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99E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904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73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F51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5D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680黑色墨盒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440A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适用机型：HP1118/3635</w:t>
            </w:r>
          </w:p>
          <w:p w14:paraId="0406DC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打印页数：≥150页(打印测试标准A4纸5%覆盖率)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8D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7B2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AEAA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7F1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EB5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C76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680彩色墨盒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3A46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适用机型：HP1118/3635</w:t>
            </w:r>
          </w:p>
          <w:p w14:paraId="10FC3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打印页数：≥150页(打印测试标准A4纸5%覆盖率)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111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7A7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3A2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9EB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0A87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AA7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通用墨水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BDF82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适用机型：HP/epson/canon等喷墨打印机</w:t>
            </w:r>
          </w:p>
          <w:p w14:paraId="50A5A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打印页数：≥200页(打印测试标准A4纸5%覆盖率)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26B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58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ACD3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8BF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B380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DE1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专用004墨水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C8A8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适用机型：004专用接口</w:t>
            </w:r>
          </w:p>
          <w:p w14:paraId="69AAD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打印页数：≥200页(打印测试标准A4纸5%覆盖率)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297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A02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107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D8AA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9C3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CF75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色带架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DAF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适用机型：epson1600k/300k/300k+2/PLQ-20K/lp200/300/500等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F06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807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DF36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52FF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CE3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5A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色带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F029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适用机型：epson1600k/300k/300k+2/PLQ-20K/lp200/300/500等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3E6C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37A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55A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4EB1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47F0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8CE2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普通键盘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4373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连接方式: USB，颜色分类: 黑色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A22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E4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3F5F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078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CEB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C91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普通鼠标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79EF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接口类型: USB，工作方式: 光电，颜色分类:黑色 USB口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14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7C2D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D4B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9F62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F83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AC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键盘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EF63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连接方式: USB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颜色分类: 正品密封盒装K120经典黑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561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C39F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6C8B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035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883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000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3842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电池型号：5号电池，无线技术: 2.4GHz，无线距离：10m，适用对象： 台式/笔记本电脑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1EC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1AD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CF96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8DF1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F3C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D4C3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8603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闪存容量：32GB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0BFC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D5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FCB0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528C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473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50E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03AF9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闪存容量：64GB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30D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4A1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A69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4F072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43" w:type="dxa"/>
            <w:shd w:val="clear" w:color="auto" w:fill="auto"/>
            <w:vAlign w:val="center"/>
          </w:tcPr>
          <w:p w14:paraId="5CB3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24EF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优盘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231C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闪存容量：128GB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28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82F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6BE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3E97C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013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E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优盘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5FDF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闪存容量：256GB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F1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A7B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B5B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073D5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ACA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37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10D75E6">
            <w:pPr>
              <w:keepNext w:val="0"/>
              <w:keepLines w:val="0"/>
              <w:widowControl/>
              <w:suppressLineNumbers w:val="0"/>
              <w:tabs>
                <w:tab w:val="left" w:pos="489"/>
              </w:tabs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机械硬盘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06A3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硬盘容量： 1TB，3.5英寸，接口类型： SATA硬盘，转速：7200转，缓存容量： 64MB，适用机型： 台式机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3B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448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414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7138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1B4EB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6F37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移动硬盘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F1DD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存储容量：2TB 尺寸：2.5英寸 接口：USB3.0 性能：可备份、加密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4EB1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A8E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BA4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 w14:paraId="1788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4255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922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固态硬盘120G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B62D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 xml:space="preserve">存储容量：120GB 接口类型：SATA3（6Gbps） 硬盘尺寸：2.5英寸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闪存架构：MLC多层单元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读取速度：540MB/s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写入速度：490MB/s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F2D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301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358E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76E0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B2D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C4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固态硬盘240G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6D12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存储容量：240GB 接口类型：SATA3（6Gbps） 硬盘尺寸：2.5英寸，闪存架构：MLC多层单元，读取速度：540MB/s，写入速度：490MB/s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C857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4212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D3B1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F57A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7FF2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55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DDR3内存条4G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43747DD">
            <w:pPr>
              <w:keepNext w:val="0"/>
              <w:keepLines w:val="0"/>
              <w:widowControl/>
              <w:suppressLineNumbers w:val="0"/>
              <w:tabs>
                <w:tab w:val="left" w:pos="109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内存容量: 4GB，成色: 全新，单条内存频率: 1333MHz 1600MHz，适用对象: 台式机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D68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BEB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E13E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4A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EF40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DC0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DDR4内存条4G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DC6C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内存容量: 4GB，成色: 全新，单条内存频率: 2400MHz 2666MHz，适用对象: 台式机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0F6C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293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9AF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728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B1D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EA9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多功能一体机进纸离合器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8C11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适用机型：HP1005、1020、11108等，原装部件。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0BD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E79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7E97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CC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414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829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激光打印机进纸器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225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适用机型：奔图PD3320，原装部件。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FC3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059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A21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66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B7F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F2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打印机分页器通用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2B31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适用机型：HP1005、1020、11108等，原装部件。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ADE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A5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8E4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B83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D4A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6D75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多功能一体机齿轮组件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6ADE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适用于联想激光打印机。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655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59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12A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8F72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25E9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3877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多功能一体机加热棍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55350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适用于联想激光打印机。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C0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FCF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4E0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78CD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763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338D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打印机定影膜通用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C5A4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适用机型：HP1010/1020/1005/canon2900/3050/3055等。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361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AAD4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425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27FD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5C1C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0DE2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打印机定影组件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C6F4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适用机型：HP1010/1020/1005/canon2900等，原装部件。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912B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82F3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5B6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6C6B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E83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25E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打印机定影组件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40A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 208/232/203D等，原装部件。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56D7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61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C4E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74D7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26FB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007D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打印机定影组件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0BCF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适用机型：奔图P3320D，原装部件。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41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83CF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8B2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1DDE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AD1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6661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打印机定影组件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17D7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适用机型：奔图M6505/M6700DW/M7300DN，原装部件。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DCDF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9DBD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02C7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BA6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438D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82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打印机定影组件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67CE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适用机型：奔图7505，原装部件。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AB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A6B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EEE3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00A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0D7B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E3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打印机定影组件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1E98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适用机型：联想M7400/2400/2405，原装部件。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1CC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53B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03F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BCD5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908A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E74D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打印机扫描组件平台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AD01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 M1005，原装部件。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A20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85A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03D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438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055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036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打印机扫描组件平台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3B09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适用机型：联想M7400/M7405，原装部件。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EADE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6EA6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2EBD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BBF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2CCC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A2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0798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适用机型：HP1020/1005/canon2900/3050/3055等，原装部件。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EEB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DE3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FC2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2888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D9B6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7D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打印机芯片通用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D721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通用惠普、奔图、三星激光打印机，打印数量2000张。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362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541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4F0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C5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00A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4953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针式打印机打印头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B21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适用机型：DPK300</w:t>
            </w:r>
          </w:p>
          <w:p w14:paraId="1178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打印页数：≥100000针次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899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D4D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5061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AA1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0E1E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95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针式打印机传动轴通用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2851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适用机型：得实DS2600</w:t>
            </w:r>
          </w:p>
          <w:p w14:paraId="7E7A1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打印页数：≥50000针次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686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E70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E3B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AA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57A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891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喷墨打印机电源主板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01C05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适用于爱普生喷墨打印机，原装部件。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A20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8AC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20D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F6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68168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A59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费墨垫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32D0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适用机型：爱普生L310</w:t>
            </w:r>
          </w:p>
          <w:p w14:paraId="5C881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打印页数：≥6000页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533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928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B2C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6F6C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774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35E8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5口百兆交换机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E417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端口：5个10/100/1000Base-T以太网端口。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包转发率：15Mpps。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3B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785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AE9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C0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1EA6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0428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8口百兆交换机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3523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端口：8个10/100/1000Base-T以太网端口2个100M SFP光口。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包转发率：15Mpps。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F83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44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E5CA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2A2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22B7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4A6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5口千兆交换机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BC88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4个10/100/1000Base-T端口，1个100/1000Base-X端口。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支持IPv4 静态路由、RIPv1/v2，支持IEEE802.3x 流量控制（全双工）。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0A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4BBF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5C7D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1B86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556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EA76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8口千兆交换机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45D43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4个10/100/1000Base-T端口，4个100/1000Base-X端口。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支持IPv4 静态路由、RIPv1/v2，支持IEEE802.3x 流量控制（全双工）。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7C5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8C9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CA89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0A78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AD33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20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USB网卡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41B4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传输速率：650Mbps 适用类型：笔记本/台式机，总线接口：USB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B3C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A51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FAD1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E957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377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21D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USB无线网卡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2FEF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传输速率：650Mbps 适用类型：笔记本/台式机 频率范围：双频（2.4G，5G） 总线接口：USB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B17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6E97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4A1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4742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ECCA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1C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超五类网线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40F7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线芯：纯铜，屏蔽：双层屏蔽，线芯：0.5粗细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0C47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8E08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D104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D99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0B77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AFD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六类网线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E213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线芯：纯铜，屏蔽：双层屏蔽，线芯：0.5粗细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EF8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11B7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DFF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D9AA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D97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192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超五类水晶头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E9FA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线序：T568A/T568B 插拔次数：≥1000次 压力测试：20N 线规：22-26AWG 塑胶壳材料：聚碳酸酯 簧片：三叉簧片设计、磷青铜镀金 使用温度：-25-60℃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FBD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D052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AF4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5E2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014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F12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六类水晶头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4E54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线序：T568A/T568B 插拔次数：≥1000次 压力测试：20N 线规：22-26AWG 塑胶壳材料：聚碳酸酯 簧片：三叉簧片设计、磷青铜镀金 使用温度：-25-60℃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DDE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A01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7F3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62C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A22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C2A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成品网线3米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5F29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线芯：纯铜，屏蔽：双屏层蔽，线芯：0.5粗细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1E8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BF9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6FC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083F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4DD5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408E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成品网线5米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5BC2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线芯：纯铜，屏蔽：双屏层蔽，线芯：0.5粗细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EBD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B2B5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782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CB38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236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62B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无线路由器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1E6D2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三线千兆路由器，无线传输速率: 450Mbps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E88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7C1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83A7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A67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1EDE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25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寻线仪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45CA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接口：RJ45、RJ11 外壳：ABS+PC 电池：9V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9D9F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27E1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4E46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610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259AB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F7FE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网桥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30A1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 IEEE802.11a/n，工作频率 5180~5320MHz，5745~5825MHz，接收灵敏度 -93dBm@MCS0,-73dBm@MCS7，供电：24V Passive POE，接口：2×10/100M Base-TX (Cat. 5/5E，RJ-45) 网口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C236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823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5D9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F6A2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6EFA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0D2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CPU散热器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1B74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适用于台式电脑，支持英特尔、AMD处理器多用，每分钟7200转。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B9CA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104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092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AE4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B47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EB9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电源适配器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C09F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HP笔记本通用，12V4.5A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1A6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41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E87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EBB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43" w:type="dxa"/>
            <w:shd w:val="clear" w:color="auto" w:fill="auto"/>
            <w:vAlign w:val="center"/>
          </w:tcPr>
          <w:p w14:paraId="7E447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4F98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电源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BFEA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台式电脑电源，接口：20+4pin，额定功率：400W，最大功率：500W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风扇描述：12cm风扇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47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CA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DA4E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A33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3" w:type="dxa"/>
            <w:shd w:val="clear" w:color="auto" w:fill="auto"/>
            <w:vAlign w:val="center"/>
          </w:tcPr>
          <w:p w14:paraId="572C0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F845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切换器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F598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USB输出端口2个，输入端口1个。即插即用，支持所有电脑操作系统。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47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3EE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576A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4FF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FFB8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55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6089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线芯：纯铜，USB2.0插头,传输速度480mbps/秒，长度：1.5或3米，根据实际需求提供。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D5E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D98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61B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058C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420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393E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打印线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B0DF9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线芯：纯铜，USB2.0插头,传输速度480mbps/秒，长度：5米，根据实际需求提供。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A70C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5D1A2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3A6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7C09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F18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3691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电脑主机电源线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C47D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线芯：纯铜，屏蔽：双股屏蔽，线芯：0.5粗细。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A20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5DB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E4C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2E28F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631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716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无氧铜电源线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74476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线芯：纯铜，屏蔽：双股屏蔽，线芯：1.0粗细。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7AD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4C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7808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</w:p>
        </w:tc>
      </w:tr>
      <w:tr w14:paraId="7CA7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332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DDE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USB集线器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14A8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支持集线器和个外围USB装置即插即用，无需驱动，双通道USB数据传输，产品可稳定持续工作，接口类型：USB2.0接口。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3D5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F106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FE3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8C5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703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E657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VGA切屏器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36559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数带宽：400MHz(-3dB)满载，0～10MHz@±0.1dB，0～100MHz@±0.6dB支持分辨率：2048×1536；增益：0dB；阻抗：75Ω亮色度干扰(多通道对一通道串扰)：-55dB@10MHz，-40dB@100MHz微分相位I/0S：最大传播延时：5nS(±1nS)；频率响应：少于±0.1dB-30MHz；切换速度：≤180ns视频输入信号类型：VGA信号；连接器：三排15孔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21326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E08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6A2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F7D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6B9D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1C75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对讲机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0DB13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产品类别：数字，模拟，频率范围：430-440MHz，信道数量：16个，电池容量：2500mAh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最大通话距离：10-50公里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49C8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ADF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F19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CA3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05A2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09BF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身份证读卡器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982C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射频技术：符合ISO14443 Type B标准；工作频率：13.56 MHz，读卡距离：0～5cm,供电方式：USB接口供电,通讯接口：USB2.0/USB-HID/RS232，可靠性：平均无故障工作时间（MTBF）不小于10000小时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7BC8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3D5B6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39A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94B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595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63E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二维码扫描平台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995D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光源类型：LED 图像传感器：≥30 万像素 CMOS 传感芯片；最大分辨率：640*480；误读方向 ：水平 360 度；误读速度：50ms 至 5000ms，支持连续扫描；误读距离：窗口镜面 0-40mm；采图特性：自动控制，峰呜提示；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72E5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352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749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829F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0B20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663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脚踏板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66DDB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材质：铁，端口：USB接口，原装配线：1.5米，支持系统：Windows、MacOS、Android、Linux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CDA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376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9549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A38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2C06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B71D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线管2.0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67AE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20外径的中、重（没有轻型的）厚度分别为：1.25（中，允许差+0.3）、1.8（重，允许差+0.3）。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134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752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3DA4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725E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AEC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535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线卡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88DC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耐低温、耐高温、耐候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CBF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00F9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94D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17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5FFFA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811A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墙面线槽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53C32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使用PVC材质，厚度分别为：1.25（中，允许差+0.3）、1.8（重，允许差+0.3）。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72F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1F4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1D15B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E1A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2E4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D73D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地线槽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43400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使用PVC材质，厚度分别为：1.25（中，允许差+0.3）、1.8（重，允许差+0.3）。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582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648C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7BE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BCF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1D9A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FD1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扎带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1DCBD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耐低温、耐高温、耐候，大号或中号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59BB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748E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035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10F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71C63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9FF7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方块电池</w:t>
            </w:r>
          </w:p>
        </w:tc>
        <w:tc>
          <w:tcPr>
            <w:tcW w:w="4469" w:type="dxa"/>
            <w:shd w:val="clear" w:color="auto" w:fill="auto"/>
            <w:vAlign w:val="center"/>
          </w:tcPr>
          <w:p w14:paraId="26B20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电池容量可以达到2200mAh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6C73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43" w:type="dxa"/>
            <w:shd w:val="clear" w:color="auto" w:fill="auto"/>
            <w:vAlign w:val="center"/>
          </w:tcPr>
          <w:p w14:paraId="234A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182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630F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43" w:type="dxa"/>
            <w:shd w:val="clear" w:color="auto" w:fill="auto"/>
            <w:vAlign w:val="center"/>
          </w:tcPr>
          <w:p w14:paraId="3B1F1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17EE7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469" w:type="dxa"/>
            <w:shd w:val="clear" w:color="auto" w:fill="auto"/>
            <w:vAlign w:val="center"/>
          </w:tcPr>
          <w:p w14:paraId="2FBD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     计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0D09E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3" w:type="dxa"/>
            <w:shd w:val="clear" w:color="auto" w:fill="auto"/>
            <w:vAlign w:val="center"/>
          </w:tcPr>
          <w:p w14:paraId="792D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BD06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29B2B0DA"/>
    <w:p w14:paraId="326E1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color w:val="auto"/>
          <w:lang w:eastAsia="zh-CN"/>
        </w:rPr>
      </w:pPr>
      <w:r>
        <w:rPr>
          <w:rFonts w:hint="eastAsia"/>
          <w:b/>
          <w:bCs/>
          <w:color w:val="auto"/>
        </w:rPr>
        <w:t>本次市场调</w:t>
      </w:r>
      <w:r>
        <w:rPr>
          <w:rFonts w:hint="eastAsia"/>
          <w:b/>
          <w:bCs/>
          <w:color w:val="auto"/>
          <w:lang w:val="en-US" w:eastAsia="zh-CN"/>
        </w:rPr>
        <w:t>研</w:t>
      </w:r>
      <w:r>
        <w:rPr>
          <w:rFonts w:hint="eastAsia"/>
          <w:b/>
          <w:bCs/>
          <w:color w:val="auto"/>
        </w:rPr>
        <w:t>，提供耗材服务公司需满足本条件：院内现有电脑、打印（复印）</w:t>
      </w:r>
      <w:r>
        <w:rPr>
          <w:rFonts w:hint="eastAsia"/>
          <w:b/>
          <w:bCs/>
          <w:color w:val="auto"/>
          <w:lang w:val="en-US" w:eastAsia="zh-CN"/>
        </w:rPr>
        <w:t>等</w:t>
      </w:r>
      <w:r>
        <w:rPr>
          <w:rFonts w:hint="eastAsia"/>
          <w:b/>
          <w:bCs/>
          <w:color w:val="auto"/>
        </w:rPr>
        <w:t>设备均由服务公司</w:t>
      </w:r>
      <w:r>
        <w:rPr>
          <w:rFonts w:hint="eastAsia"/>
          <w:b/>
          <w:bCs/>
          <w:color w:val="auto"/>
          <w:lang w:val="en-US" w:eastAsia="zh-CN"/>
        </w:rPr>
        <w:t>提供</w:t>
      </w:r>
      <w:r>
        <w:rPr>
          <w:rFonts w:hint="eastAsia"/>
          <w:b/>
          <w:bCs/>
          <w:color w:val="auto"/>
        </w:rPr>
        <w:t>免费维修</w:t>
      </w:r>
      <w:r>
        <w:rPr>
          <w:rFonts w:hint="eastAsia"/>
          <w:b/>
          <w:bCs/>
          <w:color w:val="auto"/>
          <w:lang w:val="en-US" w:eastAsia="zh-CN"/>
        </w:rPr>
        <w:t>维护</w:t>
      </w:r>
      <w:r>
        <w:rPr>
          <w:rFonts w:hint="eastAsia"/>
          <w:b/>
          <w:bCs/>
          <w:color w:val="auto"/>
        </w:rPr>
        <w:t>（维修材料、人工等所有费用均包含在</w:t>
      </w:r>
      <w:bookmarkStart w:id="0" w:name="_GoBack"/>
      <w:bookmarkEnd w:id="0"/>
      <w:r>
        <w:rPr>
          <w:rFonts w:hint="eastAsia"/>
          <w:b/>
          <w:bCs/>
          <w:color w:val="auto"/>
        </w:rPr>
        <w:t>耗材报价中）</w:t>
      </w:r>
      <w:r>
        <w:rPr>
          <w:rFonts w:hint="eastAsia"/>
          <w:b/>
          <w:bCs/>
          <w:color w:val="auto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8AD7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03513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03513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ODEyMmRhMjkxZWQxYzhkYTE0ODA4ODQ5YmE4MjgifQ=="/>
    <w:docVar w:name="KSO_WPS_MARK_KEY" w:val="ed95fc96-5395-4931-841d-cc758371aba9"/>
  </w:docVars>
  <w:rsids>
    <w:rsidRoot w:val="37F06B02"/>
    <w:rsid w:val="01347A59"/>
    <w:rsid w:val="022C2C3E"/>
    <w:rsid w:val="06C23446"/>
    <w:rsid w:val="08686693"/>
    <w:rsid w:val="09C4680F"/>
    <w:rsid w:val="11BD1E30"/>
    <w:rsid w:val="15830983"/>
    <w:rsid w:val="1DC2569A"/>
    <w:rsid w:val="20574CAF"/>
    <w:rsid w:val="37F06B02"/>
    <w:rsid w:val="39344BE0"/>
    <w:rsid w:val="3AB96C3E"/>
    <w:rsid w:val="491D214E"/>
    <w:rsid w:val="4F440287"/>
    <w:rsid w:val="51311242"/>
    <w:rsid w:val="51A2487E"/>
    <w:rsid w:val="52AA4FA6"/>
    <w:rsid w:val="56E90E22"/>
    <w:rsid w:val="5FC60783"/>
    <w:rsid w:val="75CC747C"/>
    <w:rsid w:val="7DF2398D"/>
    <w:rsid w:val="7FA8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3299</Words>
  <Characters>5045</Characters>
  <Lines>0</Lines>
  <Paragraphs>0</Paragraphs>
  <TotalTime>2</TotalTime>
  <ScaleCrop>false</ScaleCrop>
  <LinksUpToDate>false</LinksUpToDate>
  <CharactersWithSpaces>5141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2025-01-13T03:02:00Z</dcterms:created>
  <dc:creator>背着草帽去旅行</dc:creator>
  <cp:lastModifiedBy>背着草帽去旅行</cp:lastModifiedBy>
  <dcterms:modified xsi:type="dcterms:W3CDTF">2025-01-17T04:19:21Z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6DA7217B62BF45A1A76DE931395E62B2_13</vt:lpwstr>
  </property>
  <property fmtid="{D5CDD505-2E9C-101B-9397-08002B2CF9AE}" pid="4" name="KSOTemplateDocerSaveRecord">
    <vt:lpwstr>eyJoZGlkIjoiZGE3Y2I3OTRlNTA1NjUwZGY1NGI3NTM4NWZhMGI4N2IiLCJ1c2VySWQiOiI0NDc2NDMyNTIifQ==</vt:lpwstr>
  </property>
</Properties>
</file>