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B5" w:rsidRDefault="00BC7E8A" w:rsidP="00FD541E">
      <w:pPr>
        <w:spacing w:line="400" w:lineRule="exact"/>
        <w:jc w:val="center"/>
        <w:rPr>
          <w:rFonts w:asciiTheme="minorEastAsia" w:hAnsiTheme="minorEastAsia" w:cs="宋体"/>
          <w:color w:val="000000"/>
          <w:sz w:val="32"/>
          <w:szCs w:val="32"/>
        </w:rPr>
      </w:pPr>
      <w:r w:rsidRPr="00A77481">
        <w:rPr>
          <w:rFonts w:asciiTheme="minorEastAsia" w:hAnsiTheme="minorEastAsia" w:cs="宋体" w:hint="eastAsia"/>
          <w:color w:val="000000"/>
          <w:sz w:val="32"/>
          <w:szCs w:val="32"/>
        </w:rPr>
        <w:t>富顺县中医医院</w:t>
      </w:r>
    </w:p>
    <w:p w:rsidR="00A77481" w:rsidRDefault="006870B5" w:rsidP="00FD541E">
      <w:pPr>
        <w:spacing w:line="400" w:lineRule="exact"/>
        <w:jc w:val="center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t>2025年</w:t>
      </w:r>
      <w:r w:rsidR="00BC7E8A" w:rsidRPr="00A77481">
        <w:rPr>
          <w:rFonts w:asciiTheme="minorEastAsia" w:hAnsiTheme="minorEastAsia" w:cs="宋体" w:hint="eastAsia"/>
          <w:color w:val="000000"/>
          <w:sz w:val="32"/>
          <w:szCs w:val="32"/>
        </w:rPr>
        <w:t>零星维修及零星搬运、通下水道</w:t>
      </w:r>
    </w:p>
    <w:p w:rsidR="00BC7E8A" w:rsidRPr="00A77481" w:rsidRDefault="00BC7E8A" w:rsidP="00FD541E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77481">
        <w:rPr>
          <w:rFonts w:asciiTheme="minorEastAsia" w:hAnsiTheme="minorEastAsia" w:cs="宋体" w:hint="eastAsia"/>
          <w:color w:val="000000"/>
          <w:sz w:val="32"/>
          <w:szCs w:val="32"/>
        </w:rPr>
        <w:t>采购需求</w:t>
      </w:r>
    </w:p>
    <w:p w:rsidR="00742020" w:rsidRPr="00A77481" w:rsidRDefault="00742020" w:rsidP="00A77481">
      <w:pPr>
        <w:pStyle w:val="a9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 w:cs="宋体"/>
          <w:color w:val="000000"/>
          <w:sz w:val="24"/>
          <w:szCs w:val="24"/>
        </w:rPr>
      </w:pPr>
      <w:r w:rsidRPr="00A77481">
        <w:rPr>
          <w:rFonts w:asciiTheme="minorEastAsia" w:hAnsiTheme="minorEastAsia" w:cs="宋体" w:hint="eastAsia"/>
          <w:color w:val="000000"/>
          <w:sz w:val="24"/>
          <w:szCs w:val="24"/>
        </w:rPr>
        <w:t>项目名称：富顺县中医医院零星维修及零星搬运、通下水道采购项目</w:t>
      </w:r>
    </w:p>
    <w:p w:rsidR="00742020" w:rsidRPr="00A77481" w:rsidRDefault="00A77481" w:rsidP="00A77481">
      <w:pPr>
        <w:spacing w:line="440" w:lineRule="exact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二、</w:t>
      </w:r>
      <w:r w:rsidR="00742020" w:rsidRPr="00A77481">
        <w:rPr>
          <w:rFonts w:asciiTheme="minorEastAsia" w:hAnsiTheme="minorEastAsia" w:cs="宋体" w:hint="eastAsia"/>
          <w:color w:val="000000"/>
          <w:sz w:val="24"/>
          <w:szCs w:val="24"/>
        </w:rPr>
        <w:t>采购预算：采购预算为90000.00</w:t>
      </w:r>
      <w:r w:rsidR="00742020" w:rsidRPr="00A77481">
        <w:rPr>
          <w:rFonts w:asciiTheme="minorEastAsia" w:hAnsiTheme="minorEastAsia" w:cs="宋体" w:hint="eastAsia"/>
          <w:color w:val="000000"/>
          <w:sz w:val="24"/>
          <w:szCs w:val="24"/>
          <w:lang w:val="zh-CN"/>
        </w:rPr>
        <w:t>元（大写：</w:t>
      </w:r>
      <w:r w:rsidR="00742020" w:rsidRPr="00A77481">
        <w:rPr>
          <w:rFonts w:asciiTheme="minorEastAsia" w:hAnsiTheme="minorEastAsia" w:cs="宋体" w:hint="eastAsia"/>
          <w:color w:val="000000"/>
          <w:sz w:val="24"/>
          <w:szCs w:val="24"/>
        </w:rPr>
        <w:t>玖万元整</w:t>
      </w:r>
      <w:r w:rsidR="00742020" w:rsidRPr="00A77481">
        <w:rPr>
          <w:rFonts w:asciiTheme="minorEastAsia" w:hAnsiTheme="minorEastAsia" w:cs="宋体" w:hint="eastAsia"/>
          <w:color w:val="000000"/>
          <w:sz w:val="24"/>
          <w:szCs w:val="24"/>
          <w:lang w:val="zh-CN"/>
        </w:rPr>
        <w:t>）</w:t>
      </w:r>
    </w:p>
    <w:p w:rsidR="00742020" w:rsidRPr="00A77481" w:rsidRDefault="00BC7E8A" w:rsidP="00A77481">
      <w:pPr>
        <w:pStyle w:val="a5"/>
        <w:spacing w:line="440" w:lineRule="exact"/>
        <w:ind w:firstLineChars="0" w:firstLine="0"/>
        <w:rPr>
          <w:rFonts w:asciiTheme="minorEastAsia" w:hAnsiTheme="minorEastAsia" w:cs="Times New Roman"/>
          <w:sz w:val="24"/>
        </w:rPr>
      </w:pPr>
      <w:r w:rsidRPr="00A77481">
        <w:rPr>
          <w:rFonts w:asciiTheme="minorEastAsia" w:hAnsiTheme="minorEastAsia" w:hint="eastAsia"/>
          <w:sz w:val="24"/>
        </w:rPr>
        <w:t>三、</w:t>
      </w:r>
      <w:r w:rsidR="00742020" w:rsidRPr="00A77481">
        <w:rPr>
          <w:rFonts w:asciiTheme="minorEastAsia" w:hAnsiTheme="minorEastAsia" w:hint="eastAsia"/>
          <w:sz w:val="24"/>
        </w:rPr>
        <w:t>采购内容</w:t>
      </w:r>
    </w:p>
    <w:p w:rsidR="00742020" w:rsidRPr="00A77481" w:rsidRDefault="00742020" w:rsidP="00A77481">
      <w:pPr>
        <w:spacing w:line="360" w:lineRule="auto"/>
        <w:ind w:leftChars="285" w:left="718" w:hangingChars="50" w:hanging="12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/>
          <w:sz w:val="24"/>
          <w:szCs w:val="24"/>
        </w:rPr>
        <w:t>1</w:t>
      </w:r>
      <w:r w:rsidRPr="00A77481">
        <w:rPr>
          <w:rFonts w:asciiTheme="minorEastAsia" w:hAnsiTheme="minorEastAsia" w:hint="eastAsia"/>
          <w:sz w:val="24"/>
          <w:szCs w:val="24"/>
        </w:rPr>
        <w:t>、项目概述：本项目为富顺县中医医院零星搬运，通下水道，医院综合维修组不能完成的零星维修。</w:t>
      </w:r>
    </w:p>
    <w:p w:rsidR="00742020" w:rsidRPr="00A77481" w:rsidRDefault="00742020" w:rsidP="00A77481">
      <w:pPr>
        <w:spacing w:line="360" w:lineRule="auto"/>
        <w:ind w:leftChars="285" w:left="718" w:hangingChars="50" w:hanging="12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/>
          <w:sz w:val="24"/>
          <w:szCs w:val="24"/>
        </w:rPr>
        <w:t>2</w:t>
      </w:r>
      <w:r w:rsidRPr="00A77481">
        <w:rPr>
          <w:rFonts w:asciiTheme="minorEastAsia" w:hAnsiTheme="minorEastAsia" w:hint="eastAsia"/>
          <w:sz w:val="24"/>
          <w:szCs w:val="24"/>
        </w:rPr>
        <w:t>、计算方式：通下水道按一个点位的综合单价计算（通主管除外），零星搬运以富达路院区与同心院区距离为基准计价单位进行报价，院区外的搬运，按基准计价单位比例计算。搬运按三轮车与轻卡分别计价。搬运中需要增加搬运人员</w:t>
      </w:r>
      <w:r w:rsidRPr="00A77481">
        <w:rPr>
          <w:rFonts w:asciiTheme="minorEastAsia" w:hAnsiTheme="minorEastAsia"/>
          <w:sz w:val="24"/>
          <w:szCs w:val="24"/>
        </w:rPr>
        <w:t>(</w:t>
      </w:r>
      <w:r w:rsidRPr="00A77481">
        <w:rPr>
          <w:rFonts w:asciiTheme="minorEastAsia" w:hAnsiTheme="minorEastAsia" w:hint="eastAsia"/>
          <w:sz w:val="24"/>
          <w:szCs w:val="24"/>
        </w:rPr>
        <w:t>如中大型设备，需要多人搬运上下车</w:t>
      </w:r>
      <w:r w:rsidRPr="00A77481">
        <w:rPr>
          <w:rFonts w:asciiTheme="minorEastAsia" w:hAnsiTheme="minorEastAsia"/>
          <w:sz w:val="24"/>
          <w:szCs w:val="24"/>
        </w:rPr>
        <w:t>)</w:t>
      </w:r>
      <w:r w:rsidRPr="00A77481">
        <w:rPr>
          <w:rFonts w:asciiTheme="minorEastAsia" w:hAnsiTheme="minorEastAsia" w:hint="eastAsia"/>
          <w:sz w:val="24"/>
          <w:szCs w:val="24"/>
        </w:rPr>
        <w:t>按人次计价。</w:t>
      </w:r>
    </w:p>
    <w:p w:rsidR="00700EF4" w:rsidRPr="00A77481" w:rsidRDefault="00BC7E8A" w:rsidP="00BC7E8A">
      <w:pPr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四</w:t>
      </w:r>
      <w:r w:rsidR="00700EF4" w:rsidRPr="00A77481">
        <w:rPr>
          <w:rFonts w:asciiTheme="minorEastAsia" w:hAnsiTheme="minorEastAsia" w:hint="eastAsia"/>
          <w:sz w:val="24"/>
          <w:szCs w:val="24"/>
        </w:rPr>
        <w:t>、采购方式：</w:t>
      </w:r>
    </w:p>
    <w:p w:rsidR="00700EF4" w:rsidRDefault="00595448" w:rsidP="00A77481">
      <w:pPr>
        <w:ind w:leftChars="228" w:left="479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700EF4" w:rsidRPr="00A77481">
        <w:rPr>
          <w:rFonts w:asciiTheme="minorEastAsia" w:hAnsiTheme="minorEastAsia" w:hint="eastAsia"/>
          <w:sz w:val="24"/>
          <w:szCs w:val="24"/>
        </w:rPr>
        <w:t>竞争性谈判（零星搬运、通下水道控制价为4500</w:t>
      </w:r>
      <w:r w:rsidR="00A30803">
        <w:rPr>
          <w:rFonts w:asciiTheme="minorEastAsia" w:hAnsiTheme="minorEastAsia" w:hint="eastAsia"/>
          <w:sz w:val="24"/>
          <w:szCs w:val="24"/>
        </w:rPr>
        <w:t>0</w:t>
      </w:r>
      <w:r w:rsidR="00700EF4" w:rsidRPr="00A77481">
        <w:rPr>
          <w:rFonts w:asciiTheme="minorEastAsia" w:hAnsiTheme="minorEastAsia" w:hint="eastAsia"/>
          <w:sz w:val="24"/>
          <w:szCs w:val="24"/>
        </w:rPr>
        <w:t>元，零星维修控制金额45000元 ）</w:t>
      </w:r>
    </w:p>
    <w:p w:rsidR="00595448" w:rsidRPr="00595448" w:rsidRDefault="00595448" w:rsidP="00595448">
      <w:pPr>
        <w:ind w:leftChars="228" w:left="479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2、中选方式：资格合格，低价中选。</w:t>
      </w:r>
    </w:p>
    <w:p w:rsidR="00595448" w:rsidRPr="00595448" w:rsidRDefault="00595448" w:rsidP="00595448">
      <w:pPr>
        <w:ind w:leftChars="399" w:left="2398" w:hangingChars="650" w:hanging="1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3、计算方式：报价=零星维修按总价*（100%-下浮率%）+零星搬运、通下水道总价。</w:t>
      </w:r>
    </w:p>
    <w:p w:rsidR="00742020" w:rsidRPr="00A77481" w:rsidRDefault="00BC7E8A" w:rsidP="00BC7E8A">
      <w:pPr>
        <w:pStyle w:val="a8"/>
        <w:ind w:firstLineChars="0" w:firstLine="0"/>
        <w:rPr>
          <w:rFonts w:asciiTheme="minorEastAsia" w:eastAsiaTheme="minorEastAsia" w:hAnsiTheme="minorEastAsia"/>
          <w:sz w:val="24"/>
        </w:rPr>
      </w:pPr>
      <w:r w:rsidRPr="00A77481">
        <w:rPr>
          <w:rFonts w:asciiTheme="minorEastAsia" w:eastAsiaTheme="minorEastAsia" w:hAnsiTheme="minorEastAsia" w:hint="eastAsia"/>
          <w:sz w:val="24"/>
        </w:rPr>
        <w:t>五</w:t>
      </w:r>
      <w:r w:rsidR="00742020" w:rsidRPr="00A77481">
        <w:rPr>
          <w:rFonts w:asciiTheme="minorEastAsia" w:eastAsiaTheme="minorEastAsia" w:hAnsiTheme="minorEastAsia" w:hint="eastAsia"/>
          <w:sz w:val="24"/>
        </w:rPr>
        <w:t>、采购数量</w:t>
      </w:r>
      <w:r w:rsidR="00700EF4" w:rsidRPr="00A77481">
        <w:rPr>
          <w:rFonts w:asciiTheme="minorEastAsia" w:eastAsiaTheme="minorEastAsia" w:hAnsiTheme="minorEastAsia" w:hint="eastAsia"/>
          <w:sz w:val="24"/>
        </w:rPr>
        <w:t>、计价方式、</w:t>
      </w:r>
      <w:r w:rsidR="00742020" w:rsidRPr="00A77481">
        <w:rPr>
          <w:rFonts w:asciiTheme="minorEastAsia" w:eastAsiaTheme="minorEastAsia" w:hAnsiTheme="minorEastAsia"/>
          <w:sz w:val="24"/>
        </w:rPr>
        <w:t xml:space="preserve">: </w:t>
      </w:r>
    </w:p>
    <w:p w:rsidR="00742020" w:rsidRPr="00A77481" w:rsidRDefault="00742020" w:rsidP="00A77481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/>
          <w:sz w:val="24"/>
          <w:szCs w:val="24"/>
        </w:rPr>
        <w:t>1</w:t>
      </w:r>
      <w:r w:rsidRPr="00A77481">
        <w:rPr>
          <w:rFonts w:asciiTheme="minorEastAsia" w:hAnsiTheme="minorEastAsia" w:hint="eastAsia"/>
          <w:sz w:val="24"/>
          <w:szCs w:val="24"/>
        </w:rPr>
        <w:t>、零星搬运、通下水道采购估算量。</w:t>
      </w: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992"/>
        <w:gridCol w:w="1419"/>
        <w:gridCol w:w="1134"/>
        <w:gridCol w:w="1701"/>
      </w:tblGrid>
      <w:tr w:rsidR="00C2602B" w:rsidRPr="00A77481" w:rsidTr="00F25A42">
        <w:trPr>
          <w:trHeight w:val="567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B" w:rsidRPr="00A77481" w:rsidRDefault="00C2602B" w:rsidP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采购估算量</w:t>
            </w:r>
          </w:p>
        </w:tc>
      </w:tr>
      <w:tr w:rsidR="00F25A42" w:rsidRPr="00A77481" w:rsidTr="00F25A4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工具类型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42" w:rsidRPr="00A77481" w:rsidRDefault="00F25A42" w:rsidP="00C26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预估数量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</w:tr>
      <w:tr w:rsidR="00F25A42" w:rsidRPr="00A77481" w:rsidTr="00F25A4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三轮车运输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42" w:rsidRPr="00A77481" w:rsidRDefault="00F25A42" w:rsidP="00C26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车/次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7C6D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25A42" w:rsidRPr="00A77481" w:rsidTr="00F25A4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轻卡运输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42" w:rsidRPr="00A77481" w:rsidRDefault="00F25A42" w:rsidP="00C26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车/次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7C6D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25A42" w:rsidRPr="00A77481" w:rsidTr="00F25A4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搬运人员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42" w:rsidRPr="00A77481" w:rsidRDefault="00F25A42" w:rsidP="00C26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人/次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7C6D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25A42" w:rsidRPr="00A77481" w:rsidTr="00F25A4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疏通下水道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42" w:rsidRPr="00A77481" w:rsidRDefault="00F25A42" w:rsidP="00C260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7C6D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25A42" w:rsidRPr="00A77481" w:rsidTr="00F25A42">
        <w:trPr>
          <w:trHeight w:val="567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2" w:rsidRPr="00A77481" w:rsidRDefault="00F25A4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742020" w:rsidRPr="00A77481" w:rsidRDefault="00742020" w:rsidP="00A7748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注：以上数量为估算值，结算按实际工作量计算</w:t>
      </w:r>
    </w:p>
    <w:p w:rsidR="00BC7E8A" w:rsidRPr="00A77481" w:rsidRDefault="00BC7E8A" w:rsidP="00A7748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FD541E" w:rsidRPr="00F25A42" w:rsidRDefault="00A623D8" w:rsidP="00FD541E">
      <w:pPr>
        <w:pStyle w:val="a8"/>
        <w:ind w:firstLineChars="150" w:firstLine="360"/>
        <w:rPr>
          <w:rFonts w:asciiTheme="minorEastAsia" w:eastAsiaTheme="minorEastAsia" w:hAnsiTheme="minorEastAsia"/>
          <w:sz w:val="24"/>
        </w:rPr>
      </w:pPr>
      <w:r w:rsidRPr="00F25A42">
        <w:rPr>
          <w:rFonts w:asciiTheme="minorEastAsia" w:eastAsiaTheme="minorEastAsia" w:hAnsiTheme="minorEastAsia" w:hint="eastAsia"/>
          <w:sz w:val="24"/>
        </w:rPr>
        <w:t>2</w:t>
      </w:r>
      <w:r w:rsidR="00742020" w:rsidRPr="00F25A42">
        <w:rPr>
          <w:rFonts w:asciiTheme="minorEastAsia" w:eastAsiaTheme="minorEastAsia" w:hAnsiTheme="minorEastAsia" w:hint="eastAsia"/>
          <w:sz w:val="24"/>
        </w:rPr>
        <w:t>、零星维修竞价方式：按下列计价方式的下浮率进行招标。</w:t>
      </w:r>
    </w:p>
    <w:p w:rsidR="00742020" w:rsidRPr="00F25A42" w:rsidRDefault="00A623D8" w:rsidP="00A77481">
      <w:pPr>
        <w:pStyle w:val="a7"/>
        <w:ind w:firstLineChars="150" w:firstLine="360"/>
        <w:rPr>
          <w:rFonts w:asciiTheme="minorEastAsia" w:eastAsiaTheme="minorEastAsia" w:hAnsiTheme="minorEastAsia"/>
          <w:sz w:val="24"/>
        </w:rPr>
      </w:pPr>
      <w:r w:rsidRPr="00F25A42">
        <w:rPr>
          <w:rFonts w:asciiTheme="minorEastAsia" w:eastAsiaTheme="minorEastAsia" w:hAnsiTheme="minorEastAsia" w:hint="eastAsia"/>
          <w:sz w:val="24"/>
        </w:rPr>
        <w:t>3、</w:t>
      </w:r>
      <w:r w:rsidR="00742020" w:rsidRPr="00F25A42">
        <w:rPr>
          <w:rFonts w:asciiTheme="minorEastAsia" w:eastAsiaTheme="minorEastAsia" w:hAnsiTheme="minorEastAsia" w:hint="eastAsia"/>
          <w:sz w:val="24"/>
        </w:rPr>
        <w:t>零星维修采购内容、数量、估算采购金额。</w:t>
      </w:r>
    </w:p>
    <w:p w:rsidR="00434595" w:rsidRPr="00F25A42" w:rsidRDefault="00700EF4" w:rsidP="00A77481">
      <w:pPr>
        <w:pStyle w:val="a8"/>
        <w:ind w:leftChars="171" w:left="479" w:hangingChars="50" w:hanging="120"/>
        <w:rPr>
          <w:rFonts w:asciiTheme="minorEastAsia" w:eastAsiaTheme="minorEastAsia" w:hAnsiTheme="minorEastAsia"/>
          <w:sz w:val="24"/>
        </w:rPr>
      </w:pPr>
      <w:r w:rsidRPr="00F25A42">
        <w:rPr>
          <w:rFonts w:asciiTheme="minorEastAsia" w:eastAsiaTheme="minorEastAsia" w:hAnsiTheme="minorEastAsia" w:hint="eastAsia"/>
          <w:sz w:val="24"/>
        </w:rPr>
        <w:t>（1）</w:t>
      </w:r>
      <w:r w:rsidR="00742020" w:rsidRPr="00F25A42">
        <w:rPr>
          <w:rFonts w:asciiTheme="minorEastAsia" w:eastAsiaTheme="minorEastAsia" w:hAnsiTheme="minorEastAsia" w:hint="eastAsia"/>
          <w:sz w:val="24"/>
        </w:rPr>
        <w:t>零星维修采购内容：医院内部设有综合维修组，本次采购内容为，医院</w:t>
      </w:r>
      <w:r w:rsidR="00742020" w:rsidRPr="00F25A42">
        <w:rPr>
          <w:rFonts w:asciiTheme="minorEastAsia" w:eastAsiaTheme="minorEastAsia" w:hAnsiTheme="minorEastAsia" w:hint="eastAsia"/>
          <w:sz w:val="24"/>
        </w:rPr>
        <w:lastRenderedPageBreak/>
        <w:t>零星维修组不能完成的零星维修。</w:t>
      </w:r>
    </w:p>
    <w:p w:rsidR="00742020" w:rsidRPr="00F25A42" w:rsidRDefault="00700EF4" w:rsidP="00A77481">
      <w:pPr>
        <w:pStyle w:val="a8"/>
        <w:ind w:leftChars="171" w:left="479" w:hangingChars="50" w:hanging="120"/>
        <w:rPr>
          <w:rFonts w:asciiTheme="minorEastAsia" w:eastAsiaTheme="minorEastAsia" w:hAnsiTheme="minorEastAsia"/>
          <w:sz w:val="24"/>
        </w:rPr>
      </w:pPr>
      <w:r w:rsidRPr="00F25A42">
        <w:rPr>
          <w:rFonts w:asciiTheme="minorEastAsia" w:eastAsiaTheme="minorEastAsia" w:hAnsiTheme="minorEastAsia" w:cs="仿宋" w:hint="eastAsia"/>
          <w:sz w:val="24"/>
        </w:rPr>
        <w:t>（2）</w:t>
      </w:r>
      <w:r w:rsidR="00742020" w:rsidRPr="00F25A42">
        <w:rPr>
          <w:rFonts w:asciiTheme="minorEastAsia" w:eastAsiaTheme="minorEastAsia" w:hAnsiTheme="minorEastAsia" w:cs="仿宋" w:hint="eastAsia"/>
          <w:sz w:val="24"/>
        </w:rPr>
        <w:t>维修金额：该维修适合预算3000元以下的维修。预算3000元以上的项目医院另行采购。</w:t>
      </w:r>
    </w:p>
    <w:p w:rsidR="00742020" w:rsidRPr="00A77481" w:rsidRDefault="00700EF4" w:rsidP="00742020">
      <w:pPr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4</w:t>
      </w:r>
      <w:r w:rsidR="00A623D8" w:rsidRPr="00A77481">
        <w:rPr>
          <w:rFonts w:asciiTheme="minorEastAsia" w:hAnsiTheme="minorEastAsia" w:hint="eastAsia"/>
          <w:sz w:val="24"/>
          <w:szCs w:val="24"/>
        </w:rPr>
        <w:t>、</w:t>
      </w:r>
      <w:r w:rsidR="00742020" w:rsidRPr="00A77481">
        <w:rPr>
          <w:rFonts w:asciiTheme="minorEastAsia" w:hAnsiTheme="minorEastAsia" w:hint="eastAsia"/>
          <w:sz w:val="24"/>
          <w:szCs w:val="24"/>
        </w:rPr>
        <w:t>零星维修计价方式：</w:t>
      </w:r>
    </w:p>
    <w:p w:rsidR="00742020" w:rsidRPr="00A77481" w:rsidRDefault="008347BF" w:rsidP="00742020">
      <w:pPr>
        <w:spacing w:line="360" w:lineRule="auto"/>
        <w:ind w:left="420"/>
        <w:rPr>
          <w:rFonts w:asciiTheme="minorEastAsia" w:hAnsiTheme="minorEastAsia" w:cs="仿宋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（1）</w:t>
      </w:r>
      <w:r w:rsidR="00742020" w:rsidRPr="00A77481">
        <w:rPr>
          <w:rFonts w:asciiTheme="minorEastAsia" w:hAnsiTheme="minorEastAsia" w:cs="仿宋" w:hint="eastAsia"/>
          <w:sz w:val="24"/>
          <w:szCs w:val="24"/>
        </w:rPr>
        <w:t>工程结算办法：</w:t>
      </w:r>
    </w:p>
    <w:p w:rsidR="00742020" w:rsidRPr="00A77481" w:rsidRDefault="00742020" w:rsidP="00A77481">
      <w:pPr>
        <w:spacing w:line="360" w:lineRule="auto"/>
        <w:ind w:leftChars="200" w:left="420" w:firstLineChars="200" w:firstLine="480"/>
        <w:rPr>
          <w:rFonts w:asciiTheme="minorEastAsia" w:hAnsiTheme="minorEastAsia" w:cs="仿宋"/>
          <w:sz w:val="24"/>
          <w:szCs w:val="24"/>
        </w:rPr>
      </w:pPr>
      <w:r w:rsidRPr="00A77481">
        <w:rPr>
          <w:rFonts w:asciiTheme="minorEastAsia" w:hAnsiTheme="minorEastAsia" w:cs="仿宋" w:hint="eastAsia"/>
          <w:sz w:val="24"/>
          <w:szCs w:val="24"/>
        </w:rPr>
        <w:t>材料价额执行2020 《四川省建设工程工程量清单计价定额》与配套文件，材料价格按照施工同期《自贡建设》发布的材料信息价格中价计算，没有信息价格的按市场价格计算，总价下浮后计入竣工结算价款（市场价格计入部分不下浮）。</w:t>
      </w:r>
    </w:p>
    <w:p w:rsidR="00742020" w:rsidRDefault="00742020" w:rsidP="00FD541E">
      <w:pPr>
        <w:spacing w:line="360" w:lineRule="auto"/>
        <w:ind w:firstLineChars="300" w:firstLine="720"/>
        <w:rPr>
          <w:rFonts w:asciiTheme="minorEastAsia" w:hAnsiTheme="minorEastAsia" w:cs="仿宋"/>
          <w:sz w:val="24"/>
          <w:szCs w:val="24"/>
        </w:rPr>
      </w:pPr>
      <w:r w:rsidRPr="00A77481">
        <w:rPr>
          <w:rFonts w:asciiTheme="minorEastAsia" w:hAnsiTheme="minorEastAsia" w:cs="仿宋" w:hint="eastAsia"/>
          <w:sz w:val="24"/>
          <w:szCs w:val="24"/>
        </w:rPr>
        <w:t>人工费按自贡市同期《四川省建设工程量清单计价定额》的单价计价。</w:t>
      </w:r>
    </w:p>
    <w:p w:rsidR="00742020" w:rsidRPr="00A77481" w:rsidRDefault="00FD541E" w:rsidP="00BC7E8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BC7E8A" w:rsidRPr="00A77481">
        <w:rPr>
          <w:rFonts w:asciiTheme="minorEastAsia" w:hAnsiTheme="minorEastAsia" w:hint="eastAsia"/>
          <w:sz w:val="24"/>
          <w:szCs w:val="24"/>
        </w:rPr>
        <w:t>、</w:t>
      </w:r>
      <w:r w:rsidR="00742020" w:rsidRPr="00A77481">
        <w:rPr>
          <w:rFonts w:asciiTheme="minorEastAsia" w:hAnsiTheme="minorEastAsia" w:hint="eastAsia"/>
          <w:sz w:val="24"/>
          <w:szCs w:val="24"/>
        </w:rPr>
        <w:t>技术要求：</w:t>
      </w:r>
    </w:p>
    <w:p w:rsidR="00742020" w:rsidRPr="00A77481" w:rsidRDefault="00742020" w:rsidP="00A77481">
      <w:pPr>
        <w:pStyle w:val="a6"/>
        <w:spacing w:before="0" w:after="0" w:line="440" w:lineRule="exact"/>
        <w:ind w:firstLineChars="200" w:firstLine="480"/>
        <w:jc w:val="both"/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  <w:r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1、质量要求：</w:t>
      </w:r>
      <w:r w:rsidRPr="00A77481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按业主单位提供的有关图纸和相关要求进行施工，达到或超过国家规范和相关质量要求。</w:t>
      </w:r>
    </w:p>
    <w:p w:rsidR="00742020" w:rsidRPr="00A77481" w:rsidRDefault="00F308AD" w:rsidP="00A774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2</w:t>
      </w:r>
      <w:r w:rsidR="00742020" w:rsidRPr="00A77481">
        <w:rPr>
          <w:rFonts w:asciiTheme="minorEastAsia" w:hAnsiTheme="minorEastAsia" w:hint="eastAsia"/>
          <w:sz w:val="24"/>
          <w:szCs w:val="24"/>
        </w:rPr>
        <w:t>、项目技术要求</w:t>
      </w:r>
    </w:p>
    <w:p w:rsidR="00742020" w:rsidRPr="00A77481" w:rsidRDefault="00742020" w:rsidP="00A774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（</w:t>
      </w:r>
      <w:r w:rsidRPr="00A77481">
        <w:rPr>
          <w:rFonts w:asciiTheme="minorEastAsia" w:hAnsiTheme="minorEastAsia"/>
          <w:sz w:val="24"/>
          <w:szCs w:val="24"/>
        </w:rPr>
        <w:t>1</w:t>
      </w:r>
      <w:r w:rsidR="008347BF" w:rsidRPr="00A77481">
        <w:rPr>
          <w:rFonts w:asciiTheme="minorEastAsia" w:hAnsiTheme="minorEastAsia" w:hint="eastAsia"/>
          <w:sz w:val="24"/>
          <w:szCs w:val="24"/>
        </w:rPr>
        <w:t>）质量要求：按采购人的相关要求，安全作业</w:t>
      </w:r>
      <w:r w:rsidRPr="00A77481">
        <w:rPr>
          <w:rFonts w:asciiTheme="minorEastAsia" w:hAnsiTheme="minorEastAsia" w:hint="eastAsia"/>
          <w:sz w:val="24"/>
          <w:szCs w:val="24"/>
        </w:rPr>
        <w:t>。</w:t>
      </w:r>
    </w:p>
    <w:p w:rsidR="00742020" w:rsidRPr="00A77481" w:rsidRDefault="00742020" w:rsidP="00A774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（</w:t>
      </w:r>
      <w:r w:rsidRPr="00A77481">
        <w:rPr>
          <w:rFonts w:asciiTheme="minorEastAsia" w:hAnsiTheme="minorEastAsia"/>
          <w:sz w:val="24"/>
          <w:szCs w:val="24"/>
        </w:rPr>
        <w:t>2</w:t>
      </w:r>
      <w:r w:rsidRPr="00A77481">
        <w:rPr>
          <w:rFonts w:asciiTheme="minorEastAsia" w:hAnsiTheme="minorEastAsia" w:hint="eastAsia"/>
          <w:sz w:val="24"/>
          <w:szCs w:val="24"/>
        </w:rPr>
        <w:t>）完全配合医院内部</w:t>
      </w:r>
      <w:r w:rsidR="008347BF" w:rsidRPr="00A77481">
        <w:rPr>
          <w:rFonts w:asciiTheme="minorEastAsia" w:hAnsiTheme="minorEastAsia" w:hint="eastAsia"/>
          <w:sz w:val="24"/>
          <w:szCs w:val="24"/>
        </w:rPr>
        <w:t>综合维修组，开展工作</w:t>
      </w:r>
      <w:r w:rsidRPr="00A77481">
        <w:rPr>
          <w:rFonts w:asciiTheme="minorEastAsia" w:hAnsiTheme="minorEastAsia" w:hint="eastAsia"/>
          <w:sz w:val="24"/>
          <w:szCs w:val="24"/>
        </w:rPr>
        <w:t>。</w:t>
      </w:r>
    </w:p>
    <w:p w:rsidR="00742020" w:rsidRPr="00A77481" w:rsidRDefault="00F308AD" w:rsidP="00A77481">
      <w:pPr>
        <w:pStyle w:val="a6"/>
        <w:spacing w:before="0" w:after="0" w:line="440" w:lineRule="exact"/>
        <w:ind w:firstLineChars="200" w:firstLine="480"/>
        <w:jc w:val="both"/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  <w:r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</w:t>
      </w:r>
      <w:r w:rsidR="00742020"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.施工材料要求：</w:t>
      </w:r>
      <w:r w:rsidR="00742020" w:rsidRPr="00A77481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按要求供应施工材料，所有材料均为符合国家质检部门及生产厂商的质量要求的全新货物。</w:t>
      </w:r>
    </w:p>
    <w:p w:rsidR="00742020" w:rsidRPr="00A77481" w:rsidRDefault="00F308AD" w:rsidP="00A77481">
      <w:pPr>
        <w:pStyle w:val="a6"/>
        <w:spacing w:before="0" w:after="0" w:line="440" w:lineRule="exact"/>
        <w:ind w:firstLineChars="200" w:firstLine="480"/>
        <w:jc w:val="both"/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  <w:r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4</w:t>
      </w:r>
      <w:r w:rsidR="00742020"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.报价要求：</w:t>
      </w:r>
      <w:r w:rsidR="00742020" w:rsidRPr="00A77481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本项目按现场工作内容总价包干（包括但不限于工程量清单内容）。合同包干价应是项目全部工作内容的价格体现，包括：人工费、材料费、运输费、施工机具使用费、企业管理费、利润、规费和税金等各项费用。</w:t>
      </w:r>
    </w:p>
    <w:p w:rsidR="00742020" w:rsidRPr="00A77481" w:rsidRDefault="00F308AD" w:rsidP="00A77481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5</w:t>
      </w:r>
      <w:r w:rsidR="00742020" w:rsidRPr="00A77481">
        <w:rPr>
          <w:rFonts w:asciiTheme="minorEastAsia" w:hAnsiTheme="minorEastAsia" w:hint="eastAsia"/>
          <w:sz w:val="24"/>
          <w:szCs w:val="24"/>
        </w:rPr>
        <w:t>.工程竣工标准：工程质量符合国家行业规范。</w:t>
      </w:r>
    </w:p>
    <w:p w:rsidR="00742020" w:rsidRPr="00FD541E" w:rsidRDefault="00F308AD" w:rsidP="00FD541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7481">
        <w:rPr>
          <w:rFonts w:asciiTheme="minorEastAsia" w:hAnsiTheme="minorEastAsia" w:hint="eastAsia"/>
          <w:sz w:val="24"/>
          <w:szCs w:val="24"/>
        </w:rPr>
        <w:t>6</w:t>
      </w:r>
      <w:r w:rsidR="00742020" w:rsidRPr="00A77481">
        <w:rPr>
          <w:rFonts w:asciiTheme="minorEastAsia" w:hAnsiTheme="minorEastAsia" w:hint="eastAsia"/>
          <w:sz w:val="24"/>
          <w:szCs w:val="24"/>
        </w:rPr>
        <w:t>.工程中使用的材料达到相关国家标准及建筑设计防火规范。</w:t>
      </w:r>
      <w:r w:rsidR="00742020" w:rsidRPr="00A77481">
        <w:rPr>
          <w:rFonts w:asciiTheme="minorEastAsia" w:hAnsiTheme="minorEastAsia" w:cs="宋体" w:hint="eastAsia"/>
          <w:color w:val="FF0000"/>
          <w:sz w:val="24"/>
        </w:rPr>
        <w:t xml:space="preserve">                      </w:t>
      </w:r>
    </w:p>
    <w:p w:rsidR="00742020" w:rsidRPr="00A77481" w:rsidRDefault="00FD541E" w:rsidP="00BC7E8A">
      <w:pPr>
        <w:widowControl/>
        <w:spacing w:line="440" w:lineRule="exact"/>
        <w:jc w:val="lef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七</w:t>
      </w:r>
      <w:r w:rsidR="00742020" w:rsidRPr="00A77481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742020" w:rsidRPr="00A77481">
        <w:rPr>
          <w:rFonts w:asciiTheme="minorEastAsia" w:hAnsiTheme="minorEastAsia" w:cs="宋体" w:hint="eastAsia"/>
          <w:bCs/>
          <w:sz w:val="24"/>
          <w:szCs w:val="24"/>
        </w:rPr>
        <w:t>商务要求</w:t>
      </w:r>
    </w:p>
    <w:p w:rsidR="00742020" w:rsidRPr="00A77481" w:rsidRDefault="00742020" w:rsidP="00A77481">
      <w:pPr>
        <w:pStyle w:val="2"/>
        <w:keepNext w:val="0"/>
        <w:keepLines w:val="0"/>
        <w:spacing w:before="0" w:after="0" w:line="400" w:lineRule="exact"/>
        <w:ind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1.合同签订：中标结果公告之</w:t>
      </w:r>
      <w:r w:rsidRPr="00A77481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日起5个工作日内。</w:t>
      </w:r>
    </w:p>
    <w:p w:rsidR="00742020" w:rsidRPr="00F25A42" w:rsidRDefault="00742020" w:rsidP="00A77481">
      <w:pPr>
        <w:pStyle w:val="2"/>
        <w:keepNext w:val="0"/>
        <w:keepLines w:val="0"/>
        <w:spacing w:before="0" w:after="0" w:line="400" w:lineRule="exact"/>
        <w:ind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F25A42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2.工程工期：</w:t>
      </w:r>
      <w:r w:rsidRPr="00F25A42">
        <w:rPr>
          <w:rFonts w:asciiTheme="minorEastAsia" w:eastAsiaTheme="minorEastAsia" w:hAnsiTheme="minorEastAsia" w:hint="eastAsia"/>
          <w:b w:val="0"/>
          <w:sz w:val="24"/>
          <w:szCs w:val="24"/>
        </w:rPr>
        <w:t>现场约定。</w:t>
      </w:r>
      <w:r w:rsidRPr="00F25A42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 xml:space="preserve"> </w:t>
      </w:r>
    </w:p>
    <w:p w:rsidR="00742020" w:rsidRPr="00A77481" w:rsidRDefault="00742020" w:rsidP="00A77481">
      <w:pPr>
        <w:pStyle w:val="2"/>
        <w:keepNext w:val="0"/>
        <w:keepLines w:val="0"/>
        <w:spacing w:before="0" w:after="0" w:line="400" w:lineRule="exact"/>
        <w:ind w:firstLineChars="200" w:firstLine="480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3.质保期：</w:t>
      </w:r>
    </w:p>
    <w:p w:rsidR="00742020" w:rsidRPr="00A77481" w:rsidRDefault="00742020" w:rsidP="00A77481">
      <w:pPr>
        <w:pStyle w:val="2"/>
        <w:keepNext w:val="0"/>
        <w:keepLines w:val="0"/>
        <w:spacing w:before="0" w:after="0" w:line="400" w:lineRule="exact"/>
        <w:ind w:firstLineChars="200" w:firstLine="480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A7748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零星维修竣工验收正常使用后一年</w:t>
      </w:r>
      <w:r w:rsidRPr="00A77481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.</w:t>
      </w:r>
      <w:r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在质保期内若发生质量、安装问题，乙方将承担全部修复责任。质保期外或非质量或安装引起的损害，供应商应按材料成本价修复。</w:t>
      </w:r>
    </w:p>
    <w:p w:rsidR="00742020" w:rsidRPr="00A77481" w:rsidRDefault="00742020" w:rsidP="00A77481">
      <w:pPr>
        <w:pStyle w:val="2"/>
        <w:keepNext w:val="0"/>
        <w:keepLines w:val="0"/>
        <w:spacing w:before="0" w:after="0" w:line="360" w:lineRule="auto"/>
        <w:ind w:firstLineChars="200" w:firstLine="480"/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</w:pPr>
      <w:r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4.项目地点：富顺县中医医院</w:t>
      </w:r>
    </w:p>
    <w:p w:rsidR="00742020" w:rsidRPr="00A77481" w:rsidRDefault="008347BF" w:rsidP="00A77481">
      <w:pPr>
        <w:pStyle w:val="2"/>
        <w:keepNext w:val="0"/>
        <w:keepLines w:val="0"/>
        <w:spacing w:before="0" w:after="0" w:line="400" w:lineRule="exact"/>
        <w:ind w:firstLineChars="200" w:firstLine="480"/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</w:pPr>
      <w:r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5</w:t>
      </w:r>
      <w:r w:rsidR="00742020"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.付款方式：</w:t>
      </w:r>
      <w:r w:rsidR="00BC7E8A" w:rsidRPr="00A77481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按季度支付</w:t>
      </w:r>
    </w:p>
    <w:p w:rsidR="00BC7E8A" w:rsidRPr="00A77481" w:rsidRDefault="00BC7E8A" w:rsidP="00A77481">
      <w:pPr>
        <w:spacing w:line="440" w:lineRule="exact"/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A77481">
        <w:rPr>
          <w:rFonts w:asciiTheme="minorEastAsia" w:hAnsiTheme="minorEastAsia" w:cs="宋体" w:hint="eastAsia"/>
          <w:bCs/>
          <w:sz w:val="24"/>
          <w:szCs w:val="24"/>
        </w:rPr>
        <w:lastRenderedPageBreak/>
        <w:t>（1）</w:t>
      </w:r>
      <w:r w:rsidR="008347BF" w:rsidRPr="00A77481">
        <w:rPr>
          <w:rFonts w:asciiTheme="minorEastAsia" w:hAnsiTheme="minorEastAsia" w:cs="宋体" w:hint="eastAsia"/>
          <w:bCs/>
          <w:sz w:val="24"/>
          <w:szCs w:val="24"/>
        </w:rPr>
        <w:t>维修工作、搬运、通下水道竣工后进行验收签单</w:t>
      </w:r>
      <w:r w:rsidRPr="00A77481">
        <w:rPr>
          <w:rFonts w:asciiTheme="minorEastAsia" w:hAnsiTheme="minorEastAsia" w:cs="宋体" w:hint="eastAsia"/>
          <w:bCs/>
          <w:sz w:val="24"/>
          <w:szCs w:val="24"/>
        </w:rPr>
        <w:t>，季度汇总结算</w:t>
      </w:r>
      <w:r w:rsidR="00742020" w:rsidRPr="00A77481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42020" w:rsidRPr="00A77481" w:rsidRDefault="00BC7E8A" w:rsidP="00A77481">
      <w:pPr>
        <w:spacing w:line="440" w:lineRule="exact"/>
        <w:ind w:leftChars="342" w:left="1198" w:hangingChars="200" w:hanging="480"/>
        <w:rPr>
          <w:rFonts w:asciiTheme="minorEastAsia" w:hAnsiTheme="minorEastAsia"/>
          <w:bCs/>
          <w:sz w:val="24"/>
          <w:szCs w:val="24"/>
        </w:rPr>
      </w:pPr>
      <w:r w:rsidRPr="00A77481">
        <w:rPr>
          <w:rFonts w:asciiTheme="minorEastAsia" w:hAnsiTheme="minorEastAsia" w:hint="eastAsia"/>
          <w:bCs/>
          <w:sz w:val="24"/>
          <w:szCs w:val="24"/>
        </w:rPr>
        <w:t>（2）</w:t>
      </w:r>
      <w:r w:rsidR="00742020" w:rsidRPr="00A77481">
        <w:rPr>
          <w:rFonts w:asciiTheme="minorEastAsia" w:hAnsiTheme="minorEastAsia" w:hint="eastAsia"/>
          <w:bCs/>
          <w:sz w:val="24"/>
          <w:szCs w:val="24"/>
        </w:rPr>
        <w:t>付款前，乙方须向甲方出具合法有效完整的发票及凭证资料后进行</w:t>
      </w:r>
      <w:r w:rsidRPr="00A77481">
        <w:rPr>
          <w:rFonts w:asciiTheme="minorEastAsia" w:hAnsiTheme="minorEastAsia" w:hint="eastAsia"/>
          <w:bCs/>
          <w:sz w:val="24"/>
          <w:szCs w:val="24"/>
        </w:rPr>
        <w:t>支付结算</w:t>
      </w:r>
      <w:r w:rsidR="00742020" w:rsidRPr="00A77481">
        <w:rPr>
          <w:rFonts w:asciiTheme="minorEastAsia" w:hAnsiTheme="minorEastAsia" w:hint="eastAsia"/>
          <w:bCs/>
          <w:sz w:val="24"/>
          <w:szCs w:val="24"/>
        </w:rPr>
        <w:t>。如因乙方未按照要求提供合法有效的发票导致逾期付款的，不视为甲方违约，甲方不承担任何责任。</w:t>
      </w:r>
    </w:p>
    <w:p w:rsidR="00742020" w:rsidRPr="00A77481" w:rsidRDefault="00BC7E8A" w:rsidP="00BC7E8A">
      <w:pPr>
        <w:widowControl/>
        <w:spacing w:line="560" w:lineRule="exact"/>
        <w:jc w:val="left"/>
        <w:rPr>
          <w:rFonts w:asciiTheme="minorEastAsia" w:hAnsiTheme="minorEastAsia" w:cs="黑体"/>
          <w:spacing w:val="6"/>
          <w:sz w:val="24"/>
          <w:szCs w:val="24"/>
        </w:rPr>
      </w:pPr>
      <w:r w:rsidRPr="00A77481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八</w:t>
      </w:r>
      <w:r w:rsidR="00742020" w:rsidRPr="00A77481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、履约</w:t>
      </w:r>
      <w:r w:rsidR="00742020" w:rsidRPr="00A77481">
        <w:rPr>
          <w:rFonts w:asciiTheme="minorEastAsia" w:hAnsiTheme="minorEastAsia" w:cs="黑体" w:hint="eastAsia"/>
          <w:spacing w:val="6"/>
          <w:sz w:val="24"/>
          <w:szCs w:val="24"/>
        </w:rPr>
        <w:t>验收</w:t>
      </w:r>
    </w:p>
    <w:p w:rsidR="00742020" w:rsidRPr="00A77481" w:rsidRDefault="00742020" w:rsidP="00A77481">
      <w:pPr>
        <w:pStyle w:val="2"/>
        <w:keepNext w:val="0"/>
        <w:keepLines w:val="0"/>
        <w:spacing w:before="0" w:after="0" w:line="400" w:lineRule="exact"/>
        <w:ind w:leftChars="171" w:left="359" w:firstLineChars="200" w:firstLine="480"/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</w:pPr>
      <w:r w:rsidRPr="00A77481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按国家有关规定、采购文件的技术参数要求、供应商的响应文件及承诺以及合同约定标准进行验收。成交人与采购人应严格按照政府采购相关法律法规以及《四川省政府采购项目需求论证和履约验收管理办法》（川财采〔2016〕205号）、谈判文件、中标人响应文件的要求进行验收。</w:t>
      </w:r>
    </w:p>
    <w:p w:rsidR="008F39C0" w:rsidRDefault="008F39C0"/>
    <w:sectPr w:rsidR="008F39C0" w:rsidSect="0052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86" w:rsidRDefault="00E33C86" w:rsidP="00742020">
      <w:r>
        <w:separator/>
      </w:r>
    </w:p>
  </w:endnote>
  <w:endnote w:type="continuationSeparator" w:id="1">
    <w:p w:rsidR="00E33C86" w:rsidRDefault="00E33C86" w:rsidP="0074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86" w:rsidRDefault="00E33C86" w:rsidP="00742020">
      <w:r>
        <w:separator/>
      </w:r>
    </w:p>
  </w:footnote>
  <w:footnote w:type="continuationSeparator" w:id="1">
    <w:p w:rsidR="00E33C86" w:rsidRDefault="00E33C86" w:rsidP="0074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1FF"/>
    <w:multiLevelType w:val="multilevel"/>
    <w:tmpl w:val="281650DC"/>
    <w:lvl w:ilvl="0">
      <w:start w:val="2"/>
      <w:numFmt w:val="japaneseCounting"/>
      <w:lvlText w:val="%1、"/>
      <w:lvlJc w:val="left"/>
      <w:pPr>
        <w:ind w:left="1200" w:hanging="720"/>
      </w:pPr>
      <w:rPr>
        <w:rFonts w:cs="宋体"/>
        <w:b w:val="0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9428E4"/>
    <w:multiLevelType w:val="hybridMultilevel"/>
    <w:tmpl w:val="79AAF08A"/>
    <w:lvl w:ilvl="0" w:tplc="46B63B2C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2BC04AC"/>
    <w:multiLevelType w:val="hybridMultilevel"/>
    <w:tmpl w:val="B448DDCE"/>
    <w:lvl w:ilvl="0" w:tplc="534E35A0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020"/>
    <w:rsid w:val="00031713"/>
    <w:rsid w:val="0017324A"/>
    <w:rsid w:val="00373022"/>
    <w:rsid w:val="0038555D"/>
    <w:rsid w:val="00434595"/>
    <w:rsid w:val="00526924"/>
    <w:rsid w:val="00560562"/>
    <w:rsid w:val="00586352"/>
    <w:rsid w:val="00595448"/>
    <w:rsid w:val="006870B5"/>
    <w:rsid w:val="00700EF4"/>
    <w:rsid w:val="00742020"/>
    <w:rsid w:val="007C6DBE"/>
    <w:rsid w:val="007D6A73"/>
    <w:rsid w:val="008347BF"/>
    <w:rsid w:val="008D1CE5"/>
    <w:rsid w:val="008F39C0"/>
    <w:rsid w:val="00970770"/>
    <w:rsid w:val="00A30803"/>
    <w:rsid w:val="00A623D8"/>
    <w:rsid w:val="00A77481"/>
    <w:rsid w:val="00B0531B"/>
    <w:rsid w:val="00BA371F"/>
    <w:rsid w:val="00BC7E8A"/>
    <w:rsid w:val="00C0587E"/>
    <w:rsid w:val="00C2602B"/>
    <w:rsid w:val="00DB5373"/>
    <w:rsid w:val="00DB7B88"/>
    <w:rsid w:val="00E33C86"/>
    <w:rsid w:val="00F25A42"/>
    <w:rsid w:val="00F308AD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24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42020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020"/>
    <w:rPr>
      <w:sz w:val="18"/>
      <w:szCs w:val="18"/>
    </w:rPr>
  </w:style>
  <w:style w:type="character" w:customStyle="1" w:styleId="2Char">
    <w:name w:val="标题 2 Char"/>
    <w:basedOn w:val="a0"/>
    <w:link w:val="2"/>
    <w:rsid w:val="00742020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正文缩进 Char"/>
    <w:link w:val="a5"/>
    <w:locked/>
    <w:rsid w:val="00742020"/>
    <w:rPr>
      <w:szCs w:val="24"/>
    </w:rPr>
  </w:style>
  <w:style w:type="paragraph" w:styleId="a5">
    <w:name w:val="Normal Indent"/>
    <w:basedOn w:val="a"/>
    <w:link w:val="Char1"/>
    <w:unhideWhenUsed/>
    <w:rsid w:val="00742020"/>
    <w:pPr>
      <w:ind w:firstLineChars="200" w:firstLine="420"/>
    </w:pPr>
    <w:rPr>
      <w:szCs w:val="24"/>
    </w:rPr>
  </w:style>
  <w:style w:type="paragraph" w:styleId="a6">
    <w:name w:val="Title"/>
    <w:basedOn w:val="a"/>
    <w:next w:val="a"/>
    <w:link w:val="Char2"/>
    <w:qFormat/>
    <w:rsid w:val="0074202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6"/>
    <w:rsid w:val="00742020"/>
    <w:rPr>
      <w:rFonts w:ascii="Calibri Light" w:eastAsia="宋体" w:hAnsi="Calibri Light" w:cs="Times New Roman"/>
      <w:b/>
      <w:bCs/>
      <w:kern w:val="0"/>
      <w:sz w:val="32"/>
      <w:szCs w:val="32"/>
    </w:rPr>
  </w:style>
  <w:style w:type="paragraph" w:styleId="a7">
    <w:name w:val="Body Text"/>
    <w:basedOn w:val="a"/>
    <w:link w:val="Char3"/>
    <w:semiHidden/>
    <w:unhideWhenUsed/>
    <w:rsid w:val="0074202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7"/>
    <w:semiHidden/>
    <w:rsid w:val="00742020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next w:val="a"/>
    <w:link w:val="Char4"/>
    <w:uiPriority w:val="99"/>
    <w:unhideWhenUsed/>
    <w:qFormat/>
    <w:rsid w:val="00742020"/>
    <w:pPr>
      <w:ind w:firstLineChars="100" w:firstLine="420"/>
    </w:pPr>
  </w:style>
  <w:style w:type="character" w:customStyle="1" w:styleId="Char4">
    <w:name w:val="正文首行缩进 Char"/>
    <w:basedOn w:val="Char3"/>
    <w:link w:val="a8"/>
    <w:uiPriority w:val="99"/>
    <w:rsid w:val="00742020"/>
  </w:style>
  <w:style w:type="paragraph" w:styleId="a9">
    <w:name w:val="List Paragraph"/>
    <w:basedOn w:val="a"/>
    <w:uiPriority w:val="34"/>
    <w:qFormat/>
    <w:rsid w:val="00BC7E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2024-11-27T07:57:00Z</cp:lastPrinted>
  <dcterms:created xsi:type="dcterms:W3CDTF">2024-10-30T08:35:00Z</dcterms:created>
  <dcterms:modified xsi:type="dcterms:W3CDTF">2024-12-04T02:06:00Z</dcterms:modified>
</cp:coreProperties>
</file>